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8E1F" w14:textId="77777777" w:rsidR="00D27895" w:rsidRDefault="00D27895" w:rsidP="00D27895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546FDE0" w14:textId="77777777" w:rsidR="006F03E0" w:rsidRPr="00D27895" w:rsidRDefault="00DA2186" w:rsidP="00D27895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27895">
        <w:rPr>
          <w:rFonts w:ascii="Times New Roman" w:hAnsi="Times New Roman" w:cs="Times New Roman"/>
          <w:b/>
          <w:bCs/>
          <w:color w:val="auto"/>
          <w:sz w:val="24"/>
          <w:szCs w:val="24"/>
        </w:rPr>
        <w:t>ROZLICZENIE KOSZTÓW PALIWA W DZIAŁALNOŚCI GOSPODARCZEJ</w:t>
      </w:r>
    </w:p>
    <w:p w14:paraId="0F864036" w14:textId="77777777" w:rsidR="00DA2186" w:rsidRPr="00D27895" w:rsidRDefault="00DA2186" w:rsidP="00D27895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C5A162F" w14:textId="77777777" w:rsidR="00D27895" w:rsidRPr="00D27895" w:rsidRDefault="00D27895" w:rsidP="00D27895">
      <w:pPr>
        <w:shd w:val="clear" w:color="auto" w:fill="FEFEFE"/>
        <w:suppressAutoHyphens w:val="0"/>
        <w:spacing w:before="100" w:beforeAutospacing="1" w:after="100" w:afterAutospacing="1" w:line="360" w:lineRule="auto"/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</w:pP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Auto w przedsiębiorstwie można użytkować na jeden z trzech sposobów: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  <w:t> • jako samochód prywatny, który bywa wykorzystywany w działalności i nie stanowi środka trwałego</w:t>
      </w:r>
      <w:r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,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 xml:space="preserve">  </w:t>
      </w:r>
      <w:r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• jako auto wykorzystywane zarówno służbowo, jak i prywatnie, będące środkiem trwałym w firmie,</w:t>
      </w:r>
      <w:r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•jako auto w pełni wykorzystywane jedynie na użytek działalności gospodarczej, będące środkiem trwałym</w:t>
      </w:r>
      <w:r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.</w:t>
      </w:r>
    </w:p>
    <w:p w14:paraId="1711D641" w14:textId="77777777" w:rsidR="00D27895" w:rsidRPr="00D27895" w:rsidRDefault="00D27895" w:rsidP="00D27895">
      <w:pPr>
        <w:shd w:val="clear" w:color="auto" w:fill="FEFEFE"/>
        <w:suppressAutoHyphens w:val="0"/>
        <w:spacing w:before="100" w:beforeAutospacing="1" w:after="100" w:afterAutospacing="1" w:line="360" w:lineRule="auto"/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</w:pP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>1. Odliczenie paliwa w samochodzie prywatnym.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  <w:t>Jeśli w działalności gospodarczej podatnik wykorzystuje swoje prywatne auto, które nie jest ujęte w środkach trwałych, to wydatki na eksploatację samochodu (w tym </w:t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>paliwo samochodowe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 xml:space="preserve">) mogą być zaliczone w koszty jedynie do wysokości </w:t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>20%.</w:t>
      </w:r>
    </w:p>
    <w:p w14:paraId="2255328A" w14:textId="77777777" w:rsidR="00D27895" w:rsidRDefault="00D27895" w:rsidP="00D27895">
      <w:pPr>
        <w:shd w:val="clear" w:color="auto" w:fill="FEFEFE"/>
        <w:suppressAutoHyphens w:val="0"/>
        <w:spacing w:before="100" w:beforeAutospacing="1" w:after="100" w:afterAutospacing="1" w:line="360" w:lineRule="auto"/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</w:pP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>2. Zakup paliwa do samochodu osobowego wykorzystywanego służbowo i prywatnie.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  <w:t>W takiej sytuacji</w:t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> paliwo do samochodów osobowych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 xml:space="preserve"> może stanowić koszt w wysokości do </w:t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>75%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.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>3. Koszt paliwa w przypadku auta wykorzystywanego tylko na potrzeby działalności.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br/>
        <w:t>W takiej sytuacji, podatnik ma prawo zaliczyć w koszty uzyskania przychodu wszystkie wydatki związane z eksploatacją auta</w:t>
      </w:r>
      <w:r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 xml:space="preserve"> w wysokości </w:t>
      </w:r>
      <w:r w:rsidRPr="00D27895">
        <w:rPr>
          <w:rFonts w:ascii="Times New Roman" w:hAnsi="Times New Roman" w:cs="Times New Roman"/>
          <w:b/>
          <w:bCs/>
          <w:color w:val="343434"/>
          <w:kern w:val="0"/>
          <w:sz w:val="24"/>
          <w:szCs w:val="24"/>
          <w:lang w:eastAsia="pl-PL"/>
        </w:rPr>
        <w:t xml:space="preserve">100%. 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Musi jed</w:t>
      </w:r>
      <w:r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nak</w:t>
      </w: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 xml:space="preserve"> prowadzić ewidencję przebiegu pojazdu oraz – jeśli z auta będą korzystać inni pracownicy – wprowadzić regulamin zasad użytkowania pojazdu.</w:t>
      </w:r>
    </w:p>
    <w:p w14:paraId="39809114" w14:textId="77777777" w:rsidR="00D27895" w:rsidRDefault="00D27895" w:rsidP="00D27895">
      <w:pPr>
        <w:shd w:val="clear" w:color="auto" w:fill="FEFEFE"/>
        <w:suppressAutoHyphens w:val="0"/>
        <w:spacing w:before="100" w:beforeAutospacing="1" w:after="100" w:afterAutospacing="1" w:line="360" w:lineRule="auto"/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</w:pPr>
    </w:p>
    <w:p w14:paraId="144A87E8" w14:textId="77777777" w:rsidR="00D27895" w:rsidRPr="00D27895" w:rsidRDefault="00D27895" w:rsidP="00D27895">
      <w:pPr>
        <w:shd w:val="clear" w:color="auto" w:fill="FEFEFE"/>
        <w:suppressAutoHyphens w:val="0"/>
        <w:spacing w:before="100" w:beforeAutospacing="1" w:after="100" w:afterAutospacing="1" w:line="360" w:lineRule="auto"/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</w:pPr>
    </w:p>
    <w:p w14:paraId="3518B473" w14:textId="20497236" w:rsidR="00DA2186" w:rsidRPr="00DE3054" w:rsidRDefault="00D27895" w:rsidP="00DE3054">
      <w:pPr>
        <w:shd w:val="clear" w:color="auto" w:fill="FEFEFE"/>
        <w:suppressAutoHyphens w:val="0"/>
        <w:spacing w:before="100" w:beforeAutospacing="1" w:after="100" w:afterAutospacing="1" w:line="360" w:lineRule="auto"/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</w:pPr>
      <w:r w:rsidRPr="00D27895">
        <w:rPr>
          <w:rFonts w:ascii="Times New Roman" w:hAnsi="Times New Roman" w:cs="Times New Roman"/>
          <w:color w:val="343434"/>
          <w:kern w:val="0"/>
          <w:sz w:val="24"/>
          <w:szCs w:val="24"/>
          <w:lang w:eastAsia="pl-PL"/>
        </w:rPr>
        <w:t> </w:t>
      </w:r>
    </w:p>
    <w:sectPr w:rsidR="00DA2186" w:rsidRPr="00DE3054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278C" w14:textId="77777777" w:rsidR="006B42D0" w:rsidRDefault="006B42D0" w:rsidP="00A74437">
      <w:pPr>
        <w:spacing w:after="0" w:line="240" w:lineRule="auto"/>
      </w:pPr>
      <w:r>
        <w:separator/>
      </w:r>
    </w:p>
  </w:endnote>
  <w:endnote w:type="continuationSeparator" w:id="0">
    <w:p w14:paraId="63EE80A8" w14:textId="77777777" w:rsidR="006B42D0" w:rsidRDefault="006B42D0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62FE6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4058633" wp14:editId="52FA0FE5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1D44" w14:textId="77777777" w:rsidR="006B42D0" w:rsidRDefault="006B42D0" w:rsidP="00A74437">
      <w:pPr>
        <w:spacing w:after="0" w:line="240" w:lineRule="auto"/>
      </w:pPr>
      <w:r>
        <w:separator/>
      </w:r>
    </w:p>
  </w:footnote>
  <w:footnote w:type="continuationSeparator" w:id="0">
    <w:p w14:paraId="1349ABC0" w14:textId="77777777" w:rsidR="006B42D0" w:rsidRDefault="006B42D0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8FC1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2ED0750" wp14:editId="2A3E5311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12BE263" w14:textId="77777777" w:rsidR="00A74437" w:rsidRDefault="00A74437" w:rsidP="00A74437">
    <w:pPr>
      <w:pStyle w:val="Nagwek"/>
      <w:rPr>
        <w:sz w:val="18"/>
      </w:rPr>
    </w:pPr>
  </w:p>
  <w:p w14:paraId="1B98D2CC" w14:textId="77777777" w:rsidR="00A74437" w:rsidRDefault="00A74437" w:rsidP="00A74437">
    <w:pPr>
      <w:pStyle w:val="Nagwek"/>
      <w:rPr>
        <w:sz w:val="18"/>
      </w:rPr>
    </w:pPr>
  </w:p>
  <w:p w14:paraId="50DBA5FD" w14:textId="77777777" w:rsidR="00ED16E3" w:rsidRDefault="00ED16E3" w:rsidP="00A74437">
    <w:pPr>
      <w:pStyle w:val="Nagwek"/>
      <w:jc w:val="center"/>
      <w:rPr>
        <w:color w:val="auto"/>
      </w:rPr>
    </w:pPr>
  </w:p>
  <w:p w14:paraId="157BB880" w14:textId="3C90F666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DE3054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4661B4F5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2D67E629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227F9"/>
    <w:multiLevelType w:val="hybridMultilevel"/>
    <w:tmpl w:val="DFBCB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7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24" w15:restartNumberingAfterBreak="0">
    <w:nsid w:val="7F146C6E"/>
    <w:multiLevelType w:val="hybridMultilevel"/>
    <w:tmpl w:val="43C08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6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20"/>
  </w:num>
  <w:num w:numId="14">
    <w:abstractNumId w:val="23"/>
  </w:num>
  <w:num w:numId="15">
    <w:abstractNumId w:val="9"/>
  </w:num>
  <w:num w:numId="16">
    <w:abstractNumId w:val="19"/>
  </w:num>
  <w:num w:numId="17">
    <w:abstractNumId w:val="13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21"/>
  </w:num>
  <w:num w:numId="21">
    <w:abstractNumId w:val="22"/>
  </w:num>
  <w:num w:numId="22">
    <w:abstractNumId w:val="14"/>
  </w:num>
  <w:num w:numId="23">
    <w:abstractNumId w:val="15"/>
  </w:num>
  <w:num w:numId="24">
    <w:abstractNumId w:val="18"/>
  </w:num>
  <w:num w:numId="25">
    <w:abstractNumId w:val="1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827"/>
    <w:rsid w:val="0018577E"/>
    <w:rsid w:val="00186BE6"/>
    <w:rsid w:val="00244B07"/>
    <w:rsid w:val="00291B58"/>
    <w:rsid w:val="00297A9E"/>
    <w:rsid w:val="002A61BF"/>
    <w:rsid w:val="002B4F34"/>
    <w:rsid w:val="002D2DB3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118D2"/>
    <w:rsid w:val="0054692B"/>
    <w:rsid w:val="005D1F18"/>
    <w:rsid w:val="005D703E"/>
    <w:rsid w:val="005F42BE"/>
    <w:rsid w:val="00607DA2"/>
    <w:rsid w:val="006427D9"/>
    <w:rsid w:val="00680A7E"/>
    <w:rsid w:val="006846F5"/>
    <w:rsid w:val="006B42D0"/>
    <w:rsid w:val="006F03E0"/>
    <w:rsid w:val="007402AA"/>
    <w:rsid w:val="007B53D2"/>
    <w:rsid w:val="00830001"/>
    <w:rsid w:val="0087373B"/>
    <w:rsid w:val="00882D27"/>
    <w:rsid w:val="008C234A"/>
    <w:rsid w:val="008E4831"/>
    <w:rsid w:val="00916C74"/>
    <w:rsid w:val="00923299"/>
    <w:rsid w:val="009372F9"/>
    <w:rsid w:val="00A74437"/>
    <w:rsid w:val="00AA7E14"/>
    <w:rsid w:val="00AC0C59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27895"/>
    <w:rsid w:val="00DA2186"/>
    <w:rsid w:val="00DA3CC2"/>
    <w:rsid w:val="00DB0F42"/>
    <w:rsid w:val="00DD52D4"/>
    <w:rsid w:val="00DE3054"/>
    <w:rsid w:val="00E26151"/>
    <w:rsid w:val="00E85610"/>
    <w:rsid w:val="00EB2E05"/>
    <w:rsid w:val="00ED16E3"/>
    <w:rsid w:val="00EE37A8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F9A39"/>
  <w15:docId w15:val="{BB631607-A55C-4C30-98AC-73A1DC23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D27895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color w:val="auto"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2789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2789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2789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1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</dc:creator>
  <cp:lastModifiedBy>Fundacja Nowy Staw</cp:lastModifiedBy>
  <cp:revision>3</cp:revision>
  <cp:lastPrinted>2020-10-16T08:50:00Z</cp:lastPrinted>
  <dcterms:created xsi:type="dcterms:W3CDTF">2021-01-28T12:35:00Z</dcterms:created>
  <dcterms:modified xsi:type="dcterms:W3CDTF">2021-05-06T11:14:00Z</dcterms:modified>
</cp:coreProperties>
</file>