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center"/>
      </w:pPr>
      <w:bookmarkStart w:id="0" w:name="_GoBack"/>
      <w:bookmarkEnd w:id="0"/>
      <w:r>
        <w:rPr>
          <w:rFonts w:cs="Times"/>
          <w:b/>
          <w:bCs/>
          <w:u w:val="single"/>
        </w:rPr>
        <w:t xml:space="preserve"> Z</w:t>
      </w:r>
      <w:r w:rsidRPr="00C63603">
        <w:rPr>
          <w:rFonts w:cs="Times"/>
          <w:b/>
          <w:bCs/>
          <w:u w:val="single"/>
        </w:rPr>
        <w:t>akres wymagań dotycz</w:t>
      </w:r>
      <w:r w:rsidRPr="00C63603">
        <w:rPr>
          <w:b/>
          <w:bCs/>
          <w:u w:val="single"/>
        </w:rPr>
        <w:t>ą</w:t>
      </w:r>
      <w:r w:rsidRPr="00C63603">
        <w:rPr>
          <w:rFonts w:cs="Times"/>
          <w:b/>
          <w:bCs/>
          <w:u w:val="single"/>
        </w:rPr>
        <w:t>cych oceny biznesplanu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</w:pP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ind w:left="4060"/>
      </w:pPr>
      <w:r w:rsidRPr="00C63603">
        <w:rPr>
          <w:rFonts w:cs="Times"/>
        </w:rPr>
        <w:t>w ramach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iCs/>
        </w:rPr>
      </w:pPr>
      <w:r w:rsidRPr="00C63603">
        <w:rPr>
          <w:rFonts w:cs="Times"/>
          <w:b/>
          <w:bCs/>
          <w:i/>
          <w:iCs/>
        </w:rPr>
        <w:t>Regionalnego Programu Operacyjnego Województwa Lubelskiego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  <w:i/>
          <w:iCs/>
        </w:rPr>
        <w:t>na lata 2014 - 2020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</w:pP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</w:rPr>
        <w:t>Działanie 9.</w:t>
      </w:r>
      <w:r>
        <w:rPr>
          <w:rFonts w:cs="Times"/>
          <w:b/>
          <w:bCs/>
        </w:rPr>
        <w:t>3</w:t>
      </w:r>
      <w:r w:rsidRPr="00C63603">
        <w:t xml:space="preserve"> </w:t>
      </w:r>
      <w:r w:rsidRPr="00C63603">
        <w:rPr>
          <w:rFonts w:cs="Times"/>
          <w:i/>
          <w:iCs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:rsidR="00FB338E" w:rsidRDefault="00FB338E" w:rsidP="00FB338E">
      <w:pPr>
        <w:widowControl w:val="0"/>
        <w:autoSpaceDE w:val="0"/>
        <w:autoSpaceDN w:val="0"/>
        <w:adjustRightInd w:val="0"/>
        <w:spacing w:after="0"/>
      </w:pP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</w:pP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both"/>
      </w:pPr>
      <w:r w:rsidRPr="00C63603">
        <w:rPr>
          <w:rFonts w:cs="Times"/>
        </w:rPr>
        <w:t>Zakres minimalnych wymaga</w:t>
      </w:r>
      <w:r w:rsidRPr="00C63603">
        <w:t>ń</w:t>
      </w:r>
      <w:r w:rsidRPr="00C63603">
        <w:rPr>
          <w:rFonts w:cs="Times"/>
        </w:rPr>
        <w:t xml:space="preserve"> dotycz</w:t>
      </w:r>
      <w:r w:rsidRPr="00C63603">
        <w:t>ą</w:t>
      </w:r>
      <w:r w:rsidRPr="00C63603">
        <w:rPr>
          <w:rFonts w:cs="Times"/>
        </w:rPr>
        <w:t>cych oceny biznesplanu powinien obejmowa</w:t>
      </w:r>
      <w:r w:rsidRPr="00C63603">
        <w:t>ć</w:t>
      </w:r>
      <w:r w:rsidRPr="00C63603">
        <w:rPr>
          <w:rFonts w:cs="Times"/>
        </w:rPr>
        <w:t xml:space="preserve">  w szczególno</w:t>
      </w:r>
      <w:r w:rsidRPr="00C63603">
        <w:t>ś</w:t>
      </w:r>
      <w:r w:rsidRPr="00C63603">
        <w:rPr>
          <w:rFonts w:cs="Times"/>
        </w:rPr>
        <w:t>ci nast</w:t>
      </w:r>
      <w:r w:rsidRPr="00C63603">
        <w:t>ę</w:t>
      </w:r>
      <w:r w:rsidRPr="00C63603">
        <w:rPr>
          <w:rFonts w:cs="Times"/>
        </w:rPr>
        <w:t>puj</w:t>
      </w:r>
      <w:r w:rsidRPr="00C63603">
        <w:t>ą</w:t>
      </w:r>
      <w:r w:rsidRPr="00C63603">
        <w:rPr>
          <w:rFonts w:cs="Times"/>
        </w:rPr>
        <w:t>ce elementy wraz z przypisan</w:t>
      </w:r>
      <w:r w:rsidRPr="00C63603">
        <w:t>ą</w:t>
      </w:r>
      <w:r w:rsidRPr="00C63603">
        <w:rPr>
          <w:rFonts w:cs="Times"/>
        </w:rPr>
        <w:t xml:space="preserve"> im punktacj</w:t>
      </w:r>
      <w:r w:rsidRPr="00C63603">
        <w:t>ą</w:t>
      </w:r>
      <w:r w:rsidRPr="00C63603">
        <w:rPr>
          <w:rFonts w:cs="Times"/>
        </w:rPr>
        <w:t>: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both"/>
      </w:pPr>
    </w:p>
    <w:p w:rsidR="00FB338E" w:rsidRPr="00C63603" w:rsidRDefault="00FB338E" w:rsidP="00FB338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C63603">
        <w:rPr>
          <w:rFonts w:cs="Times"/>
          <w:b/>
          <w:iCs/>
        </w:rPr>
        <w:t xml:space="preserve">Pomysł na biznes </w:t>
      </w:r>
      <w:r w:rsidRPr="00C63603">
        <w:rPr>
          <w:rFonts w:cs="Times"/>
          <w:b/>
        </w:rPr>
        <w:t>–</w:t>
      </w:r>
      <w:r w:rsidRPr="00C63603">
        <w:rPr>
          <w:rFonts w:cs="Times"/>
          <w:b/>
          <w:iCs/>
        </w:rPr>
        <w:t xml:space="preserve"> analiza marketingowa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(opis produktu/usługi – przewaga</w:t>
      </w:r>
      <w:r w:rsidRPr="00C63603">
        <w:rPr>
          <w:rFonts w:cs="Times"/>
          <w:i/>
          <w:iCs/>
        </w:rPr>
        <w:t xml:space="preserve"> </w:t>
      </w:r>
      <w:r>
        <w:rPr>
          <w:rFonts w:cs="Times"/>
        </w:rPr>
        <w:t>rynkowa</w:t>
      </w:r>
      <w:r w:rsidRPr="00C63603">
        <w:rPr>
          <w:rFonts w:cs="Times"/>
        </w:rPr>
        <w:t xml:space="preserve"> 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C63603">
        <w:t>ść</w:t>
      </w:r>
      <w:r w:rsidRPr="00C63603">
        <w:rPr>
          <w:rFonts w:cs="Times"/>
        </w:rPr>
        <w:t xml:space="preserve"> cen, jako</w:t>
      </w:r>
      <w:r w:rsidRPr="00C63603">
        <w:t>ść</w:t>
      </w:r>
      <w:r w:rsidRPr="00C63603">
        <w:rPr>
          <w:rFonts w:cs="Times"/>
        </w:rPr>
        <w:t xml:space="preserve"> produktów dystrybucji  i promocji; mo</w:t>
      </w:r>
      <w:r w:rsidRPr="00C63603">
        <w:t>ż</w:t>
      </w:r>
      <w:r w:rsidRPr="00C63603">
        <w:rPr>
          <w:rFonts w:cs="Times"/>
        </w:rPr>
        <w:t>liwe narz</w:t>
      </w:r>
      <w:r w:rsidRPr="00C63603">
        <w:t>ę</w:t>
      </w:r>
      <w:r w:rsidRPr="00C63603">
        <w:rPr>
          <w:rFonts w:cs="Times"/>
        </w:rPr>
        <w:t>dzia i koszty promocji; analiza czynników mog</w:t>
      </w:r>
      <w:r w:rsidRPr="00C63603">
        <w:t>ą</w:t>
      </w:r>
      <w:r w:rsidRPr="00C63603">
        <w:rPr>
          <w:rFonts w:cs="Times"/>
        </w:rPr>
        <w:t>cych ogranicza</w:t>
      </w:r>
      <w:r w:rsidRPr="00C63603">
        <w:t>ć</w:t>
      </w:r>
      <w:r w:rsidRPr="00C63603">
        <w:rPr>
          <w:rFonts w:cs="Times"/>
        </w:rPr>
        <w:t xml:space="preserve"> działalno</w:t>
      </w:r>
      <w:r w:rsidRPr="00C63603">
        <w:t>ść</w:t>
      </w:r>
      <w:r w:rsidRPr="00C63603">
        <w:rPr>
          <w:rFonts w:cs="Times"/>
        </w:rPr>
        <w:t xml:space="preserve"> przedsi</w:t>
      </w:r>
      <w:r w:rsidRPr="00C63603">
        <w:t>ę</w:t>
      </w:r>
      <w:r w:rsidRPr="00C63603">
        <w:rPr>
          <w:rFonts w:cs="Times"/>
        </w:rPr>
        <w:t>biorcy zarówno w bli</w:t>
      </w:r>
      <w:r w:rsidRPr="00C63603">
        <w:t>ż</w:t>
      </w:r>
      <w:r w:rsidRPr="00C63603">
        <w:rPr>
          <w:rFonts w:cs="Times"/>
        </w:rPr>
        <w:t>szej, jak i dalszej przyszło</w:t>
      </w:r>
      <w:r w:rsidRPr="00C63603">
        <w:t>ś</w:t>
      </w:r>
      <w:r w:rsidRPr="00C63603">
        <w:rPr>
          <w:rFonts w:cs="Times"/>
        </w:rPr>
        <w:t xml:space="preserve">ci). 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:rsidR="00FB338E" w:rsidRPr="00C63603" w:rsidRDefault="00FB338E" w:rsidP="00FB338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C63603">
        <w:rPr>
          <w:rFonts w:cs="Times"/>
          <w:b/>
          <w:i/>
          <w:iCs/>
        </w:rPr>
        <w:t>Potencjał Wnioskodawcy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(wykształcenie, do</w:t>
      </w:r>
      <w:r w:rsidRPr="00C63603">
        <w:t>ś</w:t>
      </w:r>
      <w:r w:rsidRPr="00C63603">
        <w:rPr>
          <w:rFonts w:cs="Times"/>
        </w:rPr>
        <w:t>wiadczenie zawodowe i dodatkowe umiej</w:t>
      </w:r>
      <w:r w:rsidRPr="00C63603">
        <w:t>ę</w:t>
      </w:r>
      <w:r w:rsidRPr="00C63603">
        <w:rPr>
          <w:rFonts w:cs="Times"/>
        </w:rPr>
        <w:t>tno</w:t>
      </w:r>
      <w:r w:rsidRPr="00C63603">
        <w:t>ś</w:t>
      </w:r>
      <w:r w:rsidRPr="00C63603">
        <w:rPr>
          <w:rFonts w:cs="Times"/>
        </w:rPr>
        <w:t>ci,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kluczowe dla funkcjonowania przedsi</w:t>
      </w:r>
      <w:r w:rsidRPr="00C63603">
        <w:t>ę</w:t>
      </w:r>
      <w:r w:rsidRPr="00C63603">
        <w:rPr>
          <w:rFonts w:cs="Times"/>
        </w:rPr>
        <w:t>biorstwa; planowane zatrudnienie kadry, posiadany maj</w:t>
      </w:r>
      <w:r w:rsidRPr="00C63603">
        <w:t>ą</w:t>
      </w:r>
      <w:r w:rsidRPr="00C63603">
        <w:rPr>
          <w:rFonts w:cs="Times"/>
        </w:rPr>
        <w:t xml:space="preserve">tek). </w:t>
      </w:r>
    </w:p>
    <w:p w:rsidR="00FB338E" w:rsidRPr="00C63603" w:rsidRDefault="00FB338E" w:rsidP="00FB338E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:rsidR="00FB338E" w:rsidRDefault="00FB338E" w:rsidP="00FB338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C63603">
        <w:rPr>
          <w:rFonts w:cs="Times"/>
          <w:b/>
          <w:i/>
          <w:iCs/>
        </w:rPr>
        <w:t>Opłacalno</w:t>
      </w:r>
      <w:r w:rsidRPr="00C63603">
        <w:rPr>
          <w:b/>
          <w:i/>
          <w:iCs/>
        </w:rPr>
        <w:t>ść</w:t>
      </w:r>
      <w:r w:rsidRPr="00C63603">
        <w:rPr>
          <w:rFonts w:cs="Times"/>
          <w:b/>
          <w:i/>
          <w:iCs/>
        </w:rPr>
        <w:t xml:space="preserve"> i efektywno</w:t>
      </w:r>
      <w:r w:rsidRPr="00C63603">
        <w:rPr>
          <w:b/>
          <w:i/>
          <w:iCs/>
        </w:rPr>
        <w:t>ść</w:t>
      </w:r>
      <w:r w:rsidRPr="00C63603">
        <w:rPr>
          <w:rFonts w:cs="Times"/>
          <w:b/>
          <w:i/>
          <w:iCs/>
        </w:rPr>
        <w:t xml:space="preserve"> ekonomiczna przedsi</w:t>
      </w:r>
      <w:r w:rsidRPr="00C63603">
        <w:rPr>
          <w:b/>
          <w:i/>
          <w:iCs/>
        </w:rPr>
        <w:t>ę</w:t>
      </w:r>
      <w:r w:rsidRPr="00C63603">
        <w:rPr>
          <w:rFonts w:cs="Times"/>
          <w:b/>
          <w:i/>
          <w:iCs/>
        </w:rPr>
        <w:t>wzi</w:t>
      </w:r>
      <w:r w:rsidRPr="00C63603">
        <w:rPr>
          <w:b/>
          <w:i/>
          <w:iCs/>
        </w:rPr>
        <w:t>ę</w:t>
      </w:r>
      <w:r w:rsidRPr="00C63603">
        <w:rPr>
          <w:rFonts w:cs="Times"/>
          <w:b/>
          <w:i/>
          <w:iCs/>
        </w:rPr>
        <w:t>cia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(zakres oraz efektywno</w:t>
      </w:r>
      <w:r w:rsidRPr="00C63603">
        <w:t>ść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planowanego przedsi</w:t>
      </w:r>
      <w:r w:rsidRPr="00C63603">
        <w:t>ę</w:t>
      </w:r>
      <w:r w:rsidRPr="00C63603">
        <w:rPr>
          <w:rFonts w:cs="Times"/>
        </w:rPr>
        <w:t>wzi</w:t>
      </w:r>
      <w:r w:rsidRPr="00C63603">
        <w:t>ę</w:t>
      </w:r>
      <w:r w:rsidRPr="00C63603">
        <w:rPr>
          <w:rFonts w:cs="Times"/>
        </w:rPr>
        <w:t>cia - niezb</w:t>
      </w:r>
      <w:r w:rsidRPr="00C63603">
        <w:t>ę</w:t>
      </w:r>
      <w:r w:rsidRPr="00C63603">
        <w:rPr>
          <w:rFonts w:cs="Times"/>
        </w:rPr>
        <w:t>dno</w:t>
      </w:r>
      <w:r w:rsidRPr="00C63603">
        <w:t>ść</w:t>
      </w:r>
      <w:r w:rsidRPr="00C63603">
        <w:rPr>
          <w:rFonts w:cs="Times"/>
        </w:rPr>
        <w:t xml:space="preserve"> i racjonalno</w:t>
      </w:r>
      <w:r w:rsidRPr="00C63603">
        <w:t>ść</w:t>
      </w:r>
      <w:r w:rsidRPr="00C63603">
        <w:rPr>
          <w:rFonts w:cs="Times"/>
        </w:rPr>
        <w:t xml:space="preserve"> finansowa zakupów towarów </w:t>
      </w:r>
      <w:r>
        <w:rPr>
          <w:rFonts w:cs="Times"/>
        </w:rPr>
        <w:t xml:space="preserve"> </w:t>
      </w:r>
      <w:r w:rsidRPr="00C63603">
        <w:rPr>
          <w:rFonts w:cs="Times"/>
        </w:rPr>
        <w:t xml:space="preserve">lub usług przewidzianych w biznesplanie ze </w:t>
      </w:r>
      <w:r w:rsidRPr="00C63603">
        <w:t>ś</w:t>
      </w:r>
      <w:r w:rsidRPr="00C63603">
        <w:rPr>
          <w:rFonts w:cs="Times"/>
        </w:rPr>
        <w:t>rodków przyznanych na rozwój przedsi</w:t>
      </w:r>
      <w:r w:rsidRPr="00C63603">
        <w:t>ę</w:t>
      </w:r>
      <w:r w:rsidRPr="00C63603">
        <w:rPr>
          <w:rFonts w:cs="Times"/>
        </w:rPr>
        <w:t>biorczo</w:t>
      </w:r>
      <w:r w:rsidRPr="00C63603">
        <w:t>ś</w:t>
      </w:r>
      <w:r w:rsidRPr="00C63603">
        <w:rPr>
          <w:rFonts w:cs="Times"/>
        </w:rPr>
        <w:t>ci przy uwzgl</w:t>
      </w:r>
      <w:r w:rsidRPr="00C63603">
        <w:t>ę</w:t>
      </w:r>
      <w:r w:rsidRPr="00C63603">
        <w:rPr>
          <w:rFonts w:cs="Times"/>
        </w:rPr>
        <w:t>dnieniu ich parametrów technicznych lub jako</w:t>
      </w:r>
      <w:r w:rsidRPr="00C63603">
        <w:t>ś</w:t>
      </w:r>
      <w:r w:rsidRPr="00C63603">
        <w:rPr>
          <w:rFonts w:cs="Times"/>
        </w:rPr>
        <w:t>ciowych, dost</w:t>
      </w:r>
      <w:r w:rsidRPr="00C63603">
        <w:t>ę</w:t>
      </w:r>
      <w:r w:rsidRPr="00C63603">
        <w:rPr>
          <w:rFonts w:cs="Times"/>
        </w:rPr>
        <w:t>pno</w:t>
      </w:r>
      <w:r w:rsidRPr="00C63603">
        <w:t>ść</w:t>
      </w:r>
      <w:r w:rsidRPr="00C63603">
        <w:rPr>
          <w:rFonts w:cs="Times"/>
        </w:rPr>
        <w:t xml:space="preserve"> zasobów, mo</w:t>
      </w:r>
      <w:r w:rsidRPr="00C63603">
        <w:t>ż</w:t>
      </w:r>
      <w:r w:rsidRPr="00C63603">
        <w:rPr>
          <w:rFonts w:cs="Times"/>
        </w:rPr>
        <w:t>liwo</w:t>
      </w:r>
      <w:r w:rsidRPr="00C63603">
        <w:t>ś</w:t>
      </w:r>
      <w:r w:rsidRPr="00C63603">
        <w:rPr>
          <w:rFonts w:cs="Times"/>
        </w:rPr>
        <w:t>ci pozyskania i utrzymania rynków zbytu, zapewnienie płynno</w:t>
      </w:r>
      <w:r w:rsidRPr="00C63603">
        <w:t>ś</w:t>
      </w:r>
      <w:r w:rsidRPr="00C63603">
        <w:rPr>
          <w:rFonts w:cs="Times"/>
        </w:rPr>
        <w:t xml:space="preserve">ci finansowej </w:t>
      </w:r>
      <w:r>
        <w:rPr>
          <w:rFonts w:cs="Times"/>
        </w:rPr>
        <w:t xml:space="preserve">  </w:t>
      </w:r>
      <w:r w:rsidRPr="00C63603">
        <w:rPr>
          <w:rFonts w:cs="Times"/>
        </w:rPr>
        <w:t>po upływie okresu 12 miesi</w:t>
      </w:r>
      <w:r w:rsidRPr="00C63603">
        <w:t>ę</w:t>
      </w:r>
      <w:r w:rsidRPr="00C63603">
        <w:rPr>
          <w:rFonts w:cs="Times"/>
        </w:rPr>
        <w:t>cy od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 xml:space="preserve">ci gospodarczej). </w:t>
      </w:r>
    </w:p>
    <w:p w:rsidR="00FB338E" w:rsidRDefault="00FB338E" w:rsidP="00FB338E">
      <w:pPr>
        <w:pStyle w:val="Akapitzlist"/>
        <w:rPr>
          <w:rFonts w:cs="Times"/>
        </w:rPr>
      </w:pPr>
    </w:p>
    <w:p w:rsidR="00FB338E" w:rsidRPr="00C63603" w:rsidRDefault="00FB338E" w:rsidP="00FB338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905285">
        <w:rPr>
          <w:rFonts w:cs="Times"/>
          <w:b/>
          <w:i/>
        </w:rPr>
        <w:t>Operacyjność i kompletność</w:t>
      </w:r>
      <w:r>
        <w:rPr>
          <w:rFonts w:cs="Times"/>
        </w:rPr>
        <w:t xml:space="preserve"> (przejrzystość, prostota, zrozumiałość założeń, kompleksowość opisu przedsięwzięcia).</w:t>
      </w:r>
    </w:p>
    <w:p w:rsidR="00FB338E" w:rsidRPr="00C63603" w:rsidRDefault="00FB338E" w:rsidP="00FB33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FB338E" w:rsidRPr="00C63603" w:rsidRDefault="00FB338E" w:rsidP="00FB33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FB338E" w:rsidRPr="00C63603" w:rsidRDefault="00FB338E" w:rsidP="00FB338E">
      <w:pPr>
        <w:rPr>
          <w:rFonts w:eastAsia="Calibri"/>
          <w:lang w:eastAsia="en-US"/>
        </w:rPr>
      </w:pPr>
    </w:p>
    <w:p w:rsidR="00186764" w:rsidRPr="00FB338E" w:rsidRDefault="00186764" w:rsidP="00FB338E"/>
    <w:sectPr w:rsidR="00186764" w:rsidRPr="00FB338E" w:rsidSect="007F06D0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42" w:rsidRDefault="008B5942" w:rsidP="00FF1B16">
      <w:pPr>
        <w:spacing w:after="0" w:line="240" w:lineRule="auto"/>
      </w:pPr>
      <w:r>
        <w:separator/>
      </w:r>
    </w:p>
  </w:endnote>
  <w:endnote w:type="continuationSeparator" w:id="0">
    <w:p w:rsidR="008B5942" w:rsidRDefault="008B5942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16" w:rsidRPr="00B022A2" w:rsidRDefault="00FF1B16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42" w:rsidRDefault="008B5942" w:rsidP="00FF1B16">
      <w:pPr>
        <w:spacing w:after="0" w:line="240" w:lineRule="auto"/>
      </w:pPr>
      <w:r>
        <w:separator/>
      </w:r>
    </w:p>
  </w:footnote>
  <w:footnote w:type="continuationSeparator" w:id="0">
    <w:p w:rsidR="008B5942" w:rsidRDefault="008B5942" w:rsidP="00FF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D0" w:rsidRDefault="007F06D0" w:rsidP="00D81BB2">
    <w:pPr>
      <w:pStyle w:val="Nagwek"/>
      <w:jc w:val="center"/>
    </w:pPr>
    <w:r>
      <w:rPr>
        <w:noProof/>
        <w:lang w:val="en-US" w:eastAsia="en-US"/>
      </w:rPr>
      <w:drawing>
        <wp:inline distT="0" distB="0" distL="0" distR="0" wp14:anchorId="25501BD9" wp14:editId="0D492BA7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6D0" w:rsidRDefault="007F06D0" w:rsidP="00D81BB2">
    <w:pPr>
      <w:pStyle w:val="Nagwek"/>
      <w:jc w:val="center"/>
    </w:pPr>
  </w:p>
  <w:p w:rsidR="007F06D0" w:rsidRDefault="007F06D0" w:rsidP="00D81B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33097"/>
    <w:rsid w:val="00080B07"/>
    <w:rsid w:val="00086716"/>
    <w:rsid w:val="000B0E8C"/>
    <w:rsid w:val="000B332B"/>
    <w:rsid w:val="000D2764"/>
    <w:rsid w:val="000E5868"/>
    <w:rsid w:val="00103A76"/>
    <w:rsid w:val="00124D75"/>
    <w:rsid w:val="00186764"/>
    <w:rsid w:val="001B4636"/>
    <w:rsid w:val="001C4ED0"/>
    <w:rsid w:val="00202153"/>
    <w:rsid w:val="0023446E"/>
    <w:rsid w:val="00234C95"/>
    <w:rsid w:val="0023603A"/>
    <w:rsid w:val="00265BEA"/>
    <w:rsid w:val="00271CED"/>
    <w:rsid w:val="002B6AC8"/>
    <w:rsid w:val="002D31A3"/>
    <w:rsid w:val="002D7954"/>
    <w:rsid w:val="00324DCA"/>
    <w:rsid w:val="00345067"/>
    <w:rsid w:val="00357E26"/>
    <w:rsid w:val="003804B2"/>
    <w:rsid w:val="00385BFD"/>
    <w:rsid w:val="003950C8"/>
    <w:rsid w:val="003C10D2"/>
    <w:rsid w:val="00403DD9"/>
    <w:rsid w:val="00423520"/>
    <w:rsid w:val="004625D1"/>
    <w:rsid w:val="004741F4"/>
    <w:rsid w:val="0048387C"/>
    <w:rsid w:val="004D440F"/>
    <w:rsid w:val="00523D50"/>
    <w:rsid w:val="00524AA1"/>
    <w:rsid w:val="00524D63"/>
    <w:rsid w:val="005A268A"/>
    <w:rsid w:val="00601454"/>
    <w:rsid w:val="006A3992"/>
    <w:rsid w:val="006D3B23"/>
    <w:rsid w:val="00706405"/>
    <w:rsid w:val="00766113"/>
    <w:rsid w:val="00794539"/>
    <w:rsid w:val="007A2FBA"/>
    <w:rsid w:val="007F06D0"/>
    <w:rsid w:val="0084537A"/>
    <w:rsid w:val="00887C26"/>
    <w:rsid w:val="008B5942"/>
    <w:rsid w:val="008B792A"/>
    <w:rsid w:val="00904447"/>
    <w:rsid w:val="00906414"/>
    <w:rsid w:val="009142AA"/>
    <w:rsid w:val="00926D00"/>
    <w:rsid w:val="0098709B"/>
    <w:rsid w:val="00994D58"/>
    <w:rsid w:val="009B3EE7"/>
    <w:rsid w:val="009C3694"/>
    <w:rsid w:val="009C79A0"/>
    <w:rsid w:val="00A55CE1"/>
    <w:rsid w:val="00A81AFB"/>
    <w:rsid w:val="00AA43DF"/>
    <w:rsid w:val="00AE5DF7"/>
    <w:rsid w:val="00B022A2"/>
    <w:rsid w:val="00B10C39"/>
    <w:rsid w:val="00B12B4B"/>
    <w:rsid w:val="00B33CCC"/>
    <w:rsid w:val="00B35E69"/>
    <w:rsid w:val="00B6164B"/>
    <w:rsid w:val="00B82A9C"/>
    <w:rsid w:val="00B86365"/>
    <w:rsid w:val="00BB2323"/>
    <w:rsid w:val="00BD47CA"/>
    <w:rsid w:val="00C02003"/>
    <w:rsid w:val="00C73CB0"/>
    <w:rsid w:val="00C877C7"/>
    <w:rsid w:val="00D07839"/>
    <w:rsid w:val="00D81623"/>
    <w:rsid w:val="00D81BB2"/>
    <w:rsid w:val="00D872BD"/>
    <w:rsid w:val="00DA180D"/>
    <w:rsid w:val="00E41716"/>
    <w:rsid w:val="00E4658A"/>
    <w:rsid w:val="00E475D6"/>
    <w:rsid w:val="00E716A8"/>
    <w:rsid w:val="00E808A0"/>
    <w:rsid w:val="00EA3C06"/>
    <w:rsid w:val="00EA6295"/>
    <w:rsid w:val="00F65638"/>
    <w:rsid w:val="00FA63AF"/>
    <w:rsid w:val="00FB338E"/>
    <w:rsid w:val="00FF1B16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CCBB-3733-4CF8-8D4D-77648C14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EDS HP Probook</cp:lastModifiedBy>
  <cp:revision>2</cp:revision>
  <cp:lastPrinted>2018-02-23T13:26:00Z</cp:lastPrinted>
  <dcterms:created xsi:type="dcterms:W3CDTF">2020-01-08T10:59:00Z</dcterms:created>
  <dcterms:modified xsi:type="dcterms:W3CDTF">2020-01-08T10:59:00Z</dcterms:modified>
</cp:coreProperties>
</file>